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F4AB" w14:textId="77777777" w:rsidR="000E5DCD" w:rsidRPr="002B1779" w:rsidRDefault="000E5DCD" w:rsidP="00AF34AE">
      <w:pPr>
        <w:tabs>
          <w:tab w:val="left" w:pos="1134"/>
          <w:tab w:val="right" w:pos="8280"/>
        </w:tabs>
        <w:jc w:val="both"/>
        <w:rPr>
          <w:rFonts w:cs="Arial"/>
        </w:rPr>
      </w:pPr>
    </w:p>
    <w:p w14:paraId="6F8A2B98" w14:textId="77777777" w:rsidR="000E5DCD" w:rsidRPr="002B1779" w:rsidRDefault="000E5DCD" w:rsidP="00AF34AE">
      <w:pPr>
        <w:tabs>
          <w:tab w:val="left" w:pos="1134"/>
          <w:tab w:val="right" w:pos="8280"/>
        </w:tabs>
        <w:jc w:val="both"/>
        <w:rPr>
          <w:rFonts w:cs="Arial"/>
        </w:rPr>
      </w:pPr>
    </w:p>
    <w:p w14:paraId="22B76094" w14:textId="77777777" w:rsidR="000E5DCD" w:rsidRPr="002B1779" w:rsidRDefault="000E5DCD" w:rsidP="00AF34AE">
      <w:pPr>
        <w:tabs>
          <w:tab w:val="left" w:pos="1134"/>
          <w:tab w:val="right" w:pos="8280"/>
        </w:tabs>
        <w:jc w:val="both"/>
        <w:rPr>
          <w:rFonts w:cs="Arial"/>
        </w:rPr>
      </w:pPr>
    </w:p>
    <w:p w14:paraId="7000D911" w14:textId="77777777" w:rsidR="000E5DCD" w:rsidRPr="002B1779" w:rsidRDefault="000E5DCD" w:rsidP="00AF34AE">
      <w:pPr>
        <w:tabs>
          <w:tab w:val="left" w:pos="1134"/>
          <w:tab w:val="right" w:pos="8280"/>
        </w:tabs>
        <w:jc w:val="both"/>
        <w:rPr>
          <w:rFonts w:cs="Arial"/>
        </w:rPr>
      </w:pPr>
    </w:p>
    <w:p w14:paraId="6B945011" w14:textId="77777777" w:rsidR="000E5DCD" w:rsidRPr="002B1779" w:rsidRDefault="000E5DCD" w:rsidP="00AF34AE">
      <w:pPr>
        <w:tabs>
          <w:tab w:val="left" w:pos="1134"/>
          <w:tab w:val="right" w:pos="8280"/>
        </w:tabs>
        <w:jc w:val="both"/>
        <w:rPr>
          <w:rFonts w:cs="Arial"/>
        </w:rPr>
      </w:pPr>
    </w:p>
    <w:p w14:paraId="33D095C9" w14:textId="77777777" w:rsidR="000E5DCD" w:rsidRPr="002B1779" w:rsidRDefault="000E5DCD" w:rsidP="00AF34AE">
      <w:pPr>
        <w:tabs>
          <w:tab w:val="left" w:pos="1134"/>
          <w:tab w:val="right" w:pos="8280"/>
        </w:tabs>
        <w:jc w:val="both"/>
        <w:rPr>
          <w:rFonts w:cs="Arial"/>
        </w:rPr>
      </w:pPr>
    </w:p>
    <w:p w14:paraId="640F125D" w14:textId="77777777" w:rsidR="006E3CD0" w:rsidRPr="002B1779" w:rsidRDefault="006E3CD0" w:rsidP="00AF34AE">
      <w:pPr>
        <w:tabs>
          <w:tab w:val="left" w:pos="1134"/>
          <w:tab w:val="right" w:pos="8280"/>
        </w:tabs>
        <w:jc w:val="both"/>
        <w:rPr>
          <w:rFonts w:cs="Arial"/>
        </w:rPr>
      </w:pPr>
    </w:p>
    <w:p w14:paraId="6D31489E" w14:textId="77777777" w:rsidR="00445F43" w:rsidRPr="002B1779" w:rsidRDefault="00445F43" w:rsidP="003B1860">
      <w:pPr>
        <w:tabs>
          <w:tab w:val="left" w:pos="1134"/>
          <w:tab w:val="right" w:pos="8222"/>
          <w:tab w:val="right" w:pos="8280"/>
        </w:tabs>
        <w:jc w:val="both"/>
        <w:rPr>
          <w:rFonts w:cs="Arial"/>
        </w:rPr>
      </w:pPr>
    </w:p>
    <w:p w14:paraId="16BBCE69" w14:textId="33B3BA37" w:rsidR="00705A5E" w:rsidRPr="002B1779" w:rsidRDefault="000E0F5B" w:rsidP="00AC482E">
      <w:pPr>
        <w:tabs>
          <w:tab w:val="left" w:pos="1134"/>
        </w:tabs>
        <w:jc w:val="both"/>
        <w:rPr>
          <w:rFonts w:cs="Arial"/>
        </w:rPr>
      </w:pPr>
      <w:r w:rsidRPr="002B1779">
        <w:rPr>
          <w:rFonts w:cs="Arial"/>
        </w:rPr>
        <w:t>File ref</w:t>
      </w:r>
      <w:r w:rsidR="00BF42EC" w:rsidRPr="002B1779">
        <w:rPr>
          <w:rFonts w:cs="Arial"/>
        </w:rPr>
        <w:t>:</w:t>
      </w:r>
      <w:r w:rsidR="00740485" w:rsidRPr="002B1779">
        <w:rPr>
          <w:rFonts w:cs="Arial"/>
        </w:rPr>
        <w:t xml:space="preserve"> </w:t>
      </w:r>
      <w:r w:rsidR="005A0208" w:rsidRPr="002B1779">
        <w:rPr>
          <w:rFonts w:cs="Arial"/>
        </w:rPr>
        <w:t>15/3/</w:t>
      </w:r>
      <w:r w:rsidR="00641A35" w:rsidRPr="002B1779">
        <w:rPr>
          <w:rFonts w:cs="Arial"/>
        </w:rPr>
        <w:t>13</w:t>
      </w:r>
      <w:r w:rsidR="006F62ED" w:rsidRPr="002B1779">
        <w:rPr>
          <w:rFonts w:cs="Arial"/>
        </w:rPr>
        <w:t>-</w:t>
      </w:r>
      <w:r w:rsidR="00D2425F" w:rsidRPr="002B1779">
        <w:rPr>
          <w:rFonts w:cs="Arial"/>
        </w:rPr>
        <w:t>1</w:t>
      </w:r>
      <w:r w:rsidR="00641A35" w:rsidRPr="002B1779">
        <w:rPr>
          <w:rFonts w:cs="Arial"/>
        </w:rPr>
        <w:t>2</w:t>
      </w:r>
      <w:r w:rsidR="006F62ED" w:rsidRPr="002B1779">
        <w:rPr>
          <w:rFonts w:cs="Arial"/>
        </w:rPr>
        <w:t>/Erf</w:t>
      </w:r>
      <w:r w:rsidR="00641A35" w:rsidRPr="002B1779">
        <w:rPr>
          <w:rFonts w:cs="Arial"/>
        </w:rPr>
        <w:t>_</w:t>
      </w:r>
      <w:r w:rsidR="002B1779" w:rsidRPr="002B1779">
        <w:rPr>
          <w:rFonts w:cs="Arial"/>
        </w:rPr>
        <w:t>1163, 1309</w:t>
      </w:r>
      <w:r w:rsidR="001E56C2" w:rsidRPr="002B1779">
        <w:rPr>
          <w:rFonts w:cs="Arial"/>
        </w:rPr>
        <w:tab/>
      </w:r>
      <w:r w:rsidR="00AC482E" w:rsidRPr="002B1779">
        <w:rPr>
          <w:rFonts w:cs="Arial"/>
        </w:rPr>
        <w:t xml:space="preserve"> </w:t>
      </w:r>
      <w:r w:rsidR="00AC482E" w:rsidRPr="002B1779">
        <w:rPr>
          <w:rFonts w:cs="Arial"/>
        </w:rPr>
        <w:tab/>
      </w:r>
      <w:r w:rsidR="00AC482E" w:rsidRPr="002B1779">
        <w:rPr>
          <w:rFonts w:cs="Arial"/>
        </w:rPr>
        <w:tab/>
      </w:r>
      <w:r w:rsidR="00AC482E" w:rsidRPr="002B1779">
        <w:rPr>
          <w:rFonts w:cs="Arial"/>
        </w:rPr>
        <w:tab/>
      </w:r>
      <w:r w:rsidR="00AC482E" w:rsidRPr="002B1779">
        <w:rPr>
          <w:rFonts w:cs="Arial"/>
        </w:rPr>
        <w:tab/>
      </w:r>
      <w:r w:rsidR="00AC482E" w:rsidRPr="002B1779">
        <w:rPr>
          <w:rFonts w:cs="Arial"/>
        </w:rPr>
        <w:tab/>
      </w:r>
      <w:r w:rsidR="00AC482E" w:rsidRPr="002B1779">
        <w:rPr>
          <w:rFonts w:cs="Arial"/>
        </w:rPr>
        <w:tab/>
      </w:r>
      <w:r w:rsidR="00AC482E" w:rsidRPr="002B1779">
        <w:rPr>
          <w:rFonts w:cs="Arial"/>
        </w:rPr>
        <w:tab/>
      </w:r>
      <w:r w:rsidR="002B1779" w:rsidRPr="002B1779">
        <w:rPr>
          <w:rFonts w:cs="Arial"/>
        </w:rPr>
        <w:t xml:space="preserve"> </w:t>
      </w:r>
      <w:r w:rsidRPr="002B1779">
        <w:rPr>
          <w:rFonts w:cs="Arial"/>
        </w:rPr>
        <w:t>Enquiries</w:t>
      </w:r>
      <w:r w:rsidR="00705A5E" w:rsidRPr="002B1779">
        <w:rPr>
          <w:rFonts w:cs="Arial"/>
        </w:rPr>
        <w:t>:</w:t>
      </w:r>
    </w:p>
    <w:p w14:paraId="61831F27" w14:textId="7E7F47DF" w:rsidR="00CC3499" w:rsidRPr="002B1779" w:rsidRDefault="00E63110" w:rsidP="002B1779">
      <w:pPr>
        <w:tabs>
          <w:tab w:val="right" w:pos="9639"/>
        </w:tabs>
        <w:jc w:val="both"/>
        <w:rPr>
          <w:rFonts w:cs="Arial"/>
        </w:rPr>
      </w:pPr>
      <w:r w:rsidRPr="002B1779">
        <w:rPr>
          <w:rFonts w:cs="Arial"/>
        </w:rPr>
        <w:tab/>
        <w:t>Mr HL Olivier</w:t>
      </w:r>
    </w:p>
    <w:p w14:paraId="219DC8C3" w14:textId="77777777" w:rsidR="002B1779" w:rsidRPr="002B1779" w:rsidRDefault="002B1779" w:rsidP="002B1779">
      <w:pPr>
        <w:tabs>
          <w:tab w:val="right" w:pos="9639"/>
        </w:tabs>
        <w:jc w:val="both"/>
        <w:rPr>
          <w:rFonts w:cs="Arial"/>
        </w:rPr>
      </w:pPr>
    </w:p>
    <w:p w14:paraId="7E4F0E08" w14:textId="1FEB78CD" w:rsidR="00705A5E" w:rsidRPr="002B1779" w:rsidRDefault="00705A5E" w:rsidP="00AC482E">
      <w:pPr>
        <w:tabs>
          <w:tab w:val="left" w:pos="1134"/>
        </w:tabs>
        <w:jc w:val="right"/>
        <w:rPr>
          <w:rFonts w:cs="Arial"/>
        </w:rPr>
      </w:pPr>
      <w:r w:rsidRPr="002B1779">
        <w:rPr>
          <w:rFonts w:cs="Arial"/>
        </w:rPr>
        <w:tab/>
      </w:r>
      <w:r w:rsidRPr="002B1779">
        <w:rPr>
          <w:rFonts w:cs="Arial"/>
        </w:rPr>
        <w:tab/>
      </w:r>
      <w:r w:rsidR="00E63110" w:rsidRPr="002B1779">
        <w:rPr>
          <w:rFonts w:cs="Arial"/>
        </w:rPr>
        <w:t>5 December</w:t>
      </w:r>
      <w:r w:rsidR="00E01F23" w:rsidRPr="002B1779">
        <w:rPr>
          <w:rFonts w:cs="Arial"/>
        </w:rPr>
        <w:t xml:space="preserve"> </w:t>
      </w:r>
      <w:r w:rsidR="005A0208" w:rsidRPr="002B1779">
        <w:rPr>
          <w:rFonts w:cs="Arial"/>
        </w:rPr>
        <w:t>202</w:t>
      </w:r>
      <w:r w:rsidR="00D2425F" w:rsidRPr="002B1779">
        <w:rPr>
          <w:rFonts w:cs="Arial"/>
        </w:rPr>
        <w:t>5</w:t>
      </w:r>
    </w:p>
    <w:p w14:paraId="4C21FAAA" w14:textId="77777777" w:rsidR="006F62ED" w:rsidRPr="002B1779" w:rsidRDefault="006F62ED" w:rsidP="00AC482E">
      <w:pPr>
        <w:tabs>
          <w:tab w:val="left" w:pos="1134"/>
        </w:tabs>
        <w:jc w:val="right"/>
        <w:rPr>
          <w:rFonts w:cs="Arial"/>
        </w:rPr>
      </w:pPr>
    </w:p>
    <w:p w14:paraId="2D7A0442" w14:textId="228BCC21" w:rsidR="0099555B" w:rsidRPr="0099555B" w:rsidRDefault="0099555B" w:rsidP="0099555B">
      <w:pPr>
        <w:spacing w:line="276" w:lineRule="auto"/>
        <w:rPr>
          <w:rFonts w:cs="Arial"/>
        </w:rPr>
      </w:pPr>
      <w:r w:rsidRPr="0099555B">
        <w:rPr>
          <w:rFonts w:cs="Arial"/>
        </w:rPr>
        <w:t>CK Rumboll &amp; Partners</w:t>
      </w:r>
    </w:p>
    <w:p w14:paraId="3D0210B3" w14:textId="182B467E" w:rsidR="0099555B" w:rsidRPr="0099555B" w:rsidRDefault="0099555B" w:rsidP="0099555B">
      <w:pPr>
        <w:spacing w:line="276" w:lineRule="auto"/>
        <w:rPr>
          <w:rFonts w:cs="Arial"/>
        </w:rPr>
      </w:pPr>
      <w:r w:rsidRPr="0099555B">
        <w:rPr>
          <w:rFonts w:cs="Arial"/>
        </w:rPr>
        <w:t>P.O. Box 211</w:t>
      </w:r>
    </w:p>
    <w:p w14:paraId="134769C3" w14:textId="77777777" w:rsidR="0099555B" w:rsidRPr="0099555B" w:rsidRDefault="0099555B" w:rsidP="0099555B">
      <w:pPr>
        <w:spacing w:line="276" w:lineRule="auto"/>
        <w:rPr>
          <w:rFonts w:cs="Arial"/>
        </w:rPr>
      </w:pPr>
      <w:r w:rsidRPr="0099555B">
        <w:rPr>
          <w:rFonts w:cs="Arial"/>
        </w:rPr>
        <w:t>MALMESBURY</w:t>
      </w:r>
    </w:p>
    <w:p w14:paraId="08C6E599" w14:textId="4E8C3FA6" w:rsidR="006F62ED" w:rsidRPr="002B1779" w:rsidRDefault="0099555B" w:rsidP="0099555B">
      <w:pPr>
        <w:spacing w:line="276" w:lineRule="auto"/>
        <w:rPr>
          <w:rFonts w:cs="Arial"/>
        </w:rPr>
      </w:pPr>
      <w:r w:rsidRPr="002B1779">
        <w:rPr>
          <w:rFonts w:cs="Arial"/>
        </w:rPr>
        <w:t>7299</w:t>
      </w:r>
      <w:r w:rsidR="000E0F5B" w:rsidRPr="002B1779">
        <w:rPr>
          <w:rFonts w:cs="Arial"/>
        </w:rPr>
        <w:t xml:space="preserve"> </w:t>
      </w:r>
    </w:p>
    <w:p w14:paraId="6A52CCFF" w14:textId="5C388755" w:rsidR="00B91A31" w:rsidRPr="002B1779" w:rsidRDefault="00576FA2" w:rsidP="00BA14D2">
      <w:pPr>
        <w:spacing w:line="276" w:lineRule="auto"/>
        <w:jc w:val="right"/>
        <w:rPr>
          <w:rFonts w:cs="Arial"/>
        </w:rPr>
      </w:pPr>
      <w:hyperlink r:id="rId7" w:history="1">
        <w:r w:rsidRPr="002B1779">
          <w:rPr>
            <w:rStyle w:val="Hyperlink"/>
            <w:rFonts w:cs="Arial"/>
          </w:rPr>
          <w:t>planning5@rumboll.co.za</w:t>
        </w:r>
      </w:hyperlink>
    </w:p>
    <w:p w14:paraId="162B8B5C" w14:textId="77777777" w:rsidR="00D2425F" w:rsidRPr="002B1779" w:rsidRDefault="00D2425F" w:rsidP="00AF34AE">
      <w:pPr>
        <w:jc w:val="both"/>
        <w:rPr>
          <w:rFonts w:cs="Arial"/>
        </w:rPr>
      </w:pPr>
    </w:p>
    <w:p w14:paraId="35AE83ED" w14:textId="5C9ABBC1" w:rsidR="00705A5E" w:rsidRPr="002B1779" w:rsidRDefault="00B91A31" w:rsidP="00AF34AE">
      <w:pPr>
        <w:jc w:val="both"/>
        <w:rPr>
          <w:rFonts w:cs="Arial"/>
        </w:rPr>
      </w:pPr>
      <w:r w:rsidRPr="002B1779">
        <w:rPr>
          <w:rFonts w:cs="Arial"/>
        </w:rPr>
        <w:t>Dear Sir</w:t>
      </w:r>
      <w:r w:rsidR="002B1779">
        <w:rPr>
          <w:rFonts w:cs="Arial"/>
        </w:rPr>
        <w:t xml:space="preserve"> / Madam</w:t>
      </w:r>
    </w:p>
    <w:p w14:paraId="177777AE" w14:textId="77777777" w:rsidR="00C01AD9" w:rsidRPr="002B1779" w:rsidRDefault="00C01AD9" w:rsidP="00AF34AE">
      <w:pPr>
        <w:jc w:val="both"/>
        <w:rPr>
          <w:rFonts w:cs="Arial"/>
        </w:rPr>
      </w:pPr>
    </w:p>
    <w:p w14:paraId="60838CEE" w14:textId="55FEC4C7" w:rsidR="00740485" w:rsidRPr="002B1779" w:rsidRDefault="00B91A31" w:rsidP="007811A9">
      <w:pPr>
        <w:pStyle w:val="Heading2"/>
        <w:rPr>
          <w:rFonts w:cs="Arial"/>
          <w:szCs w:val="22"/>
        </w:rPr>
      </w:pPr>
      <w:r w:rsidRPr="002B1779">
        <w:rPr>
          <w:rFonts w:cs="Arial"/>
          <w:szCs w:val="22"/>
        </w:rPr>
        <w:t xml:space="preserve">PROPOSED </w:t>
      </w:r>
      <w:r w:rsidR="006F28DF" w:rsidRPr="002B1779">
        <w:rPr>
          <w:rFonts w:cs="Arial"/>
          <w:szCs w:val="22"/>
        </w:rPr>
        <w:t xml:space="preserve">BOUNDARY ADJUSTMENT: </w:t>
      </w:r>
      <w:r w:rsidR="000E0F5B" w:rsidRPr="002B1779">
        <w:rPr>
          <w:rFonts w:cs="Arial"/>
          <w:szCs w:val="22"/>
        </w:rPr>
        <w:t xml:space="preserve">EXEMPTION </w:t>
      </w:r>
      <w:r w:rsidR="007335F6" w:rsidRPr="002B1779">
        <w:rPr>
          <w:rFonts w:cs="Arial"/>
          <w:szCs w:val="22"/>
        </w:rPr>
        <w:t>FROM</w:t>
      </w:r>
      <w:r w:rsidR="00B22DBE" w:rsidRPr="002B1779">
        <w:rPr>
          <w:rFonts w:cs="Arial"/>
          <w:szCs w:val="22"/>
        </w:rPr>
        <w:t xml:space="preserve"> APPROVAL FOR</w:t>
      </w:r>
      <w:r w:rsidR="000E0F5B" w:rsidRPr="002B1779">
        <w:rPr>
          <w:rFonts w:cs="Arial"/>
          <w:szCs w:val="22"/>
        </w:rPr>
        <w:t xml:space="preserve"> SUBDIVISION</w:t>
      </w:r>
      <w:r w:rsidR="006F28DF" w:rsidRPr="002B1779">
        <w:rPr>
          <w:rFonts w:cs="Arial"/>
          <w:szCs w:val="22"/>
        </w:rPr>
        <w:t xml:space="preserve"> </w:t>
      </w:r>
      <w:r w:rsidRPr="002B1779">
        <w:rPr>
          <w:rFonts w:cs="Arial"/>
          <w:szCs w:val="22"/>
        </w:rPr>
        <w:t xml:space="preserve">OF ERF </w:t>
      </w:r>
      <w:r w:rsidR="00C01AD9" w:rsidRPr="002B1779">
        <w:rPr>
          <w:rFonts w:cs="Arial"/>
          <w:szCs w:val="22"/>
        </w:rPr>
        <w:t>1309</w:t>
      </w:r>
      <w:r w:rsidRPr="002B1779">
        <w:rPr>
          <w:rFonts w:cs="Arial"/>
          <w:szCs w:val="22"/>
        </w:rPr>
        <w:t xml:space="preserve"> </w:t>
      </w:r>
      <w:r w:rsidR="006F28DF" w:rsidRPr="002B1779">
        <w:rPr>
          <w:rFonts w:cs="Arial"/>
          <w:szCs w:val="22"/>
        </w:rPr>
        <w:t xml:space="preserve">AND CONSOLIDATION </w:t>
      </w:r>
      <w:r w:rsidRPr="002B1779">
        <w:rPr>
          <w:rFonts w:cs="Arial"/>
          <w:szCs w:val="22"/>
        </w:rPr>
        <w:t>WITH</w:t>
      </w:r>
      <w:r w:rsidR="006F28DF" w:rsidRPr="002B1779">
        <w:rPr>
          <w:rFonts w:cs="Arial"/>
          <w:szCs w:val="22"/>
        </w:rPr>
        <w:t xml:space="preserve"> </w:t>
      </w:r>
      <w:r w:rsidR="006F62ED" w:rsidRPr="002B1779">
        <w:rPr>
          <w:rFonts w:cs="Arial"/>
          <w:szCs w:val="22"/>
        </w:rPr>
        <w:t xml:space="preserve">ERF </w:t>
      </w:r>
      <w:r w:rsidR="00C01AD9" w:rsidRPr="002B1779">
        <w:rPr>
          <w:rFonts w:cs="Arial"/>
          <w:szCs w:val="22"/>
        </w:rPr>
        <w:t>1163</w:t>
      </w:r>
      <w:r w:rsidRPr="002B1779">
        <w:rPr>
          <w:rFonts w:cs="Arial"/>
          <w:szCs w:val="22"/>
        </w:rPr>
        <w:t xml:space="preserve">, </w:t>
      </w:r>
      <w:r w:rsidR="00C01AD9" w:rsidRPr="002B1779">
        <w:rPr>
          <w:rFonts w:cs="Arial"/>
          <w:szCs w:val="22"/>
        </w:rPr>
        <w:t>RIEBEEK WEST</w:t>
      </w:r>
    </w:p>
    <w:p w14:paraId="31C2786E" w14:textId="77777777" w:rsidR="0011753C" w:rsidRPr="002B1779" w:rsidRDefault="0011753C" w:rsidP="007811A9">
      <w:pPr>
        <w:jc w:val="both"/>
        <w:rPr>
          <w:rFonts w:cs="Arial"/>
        </w:rPr>
      </w:pPr>
    </w:p>
    <w:p w14:paraId="0C92E902" w14:textId="15AD0135" w:rsidR="00705A5E" w:rsidRPr="002B1779" w:rsidRDefault="00FD56FC" w:rsidP="007811A9">
      <w:pPr>
        <w:jc w:val="both"/>
        <w:rPr>
          <w:rFonts w:cs="Arial"/>
        </w:rPr>
      </w:pPr>
      <w:r w:rsidRPr="002B1779">
        <w:rPr>
          <w:rFonts w:cs="Arial"/>
        </w:rPr>
        <w:t>Your application</w:t>
      </w:r>
      <w:r w:rsidR="00A75C92" w:rsidRPr="002B1779">
        <w:rPr>
          <w:rFonts w:cs="Arial"/>
        </w:rPr>
        <w:t xml:space="preserve"> </w:t>
      </w:r>
      <w:r w:rsidR="000E51D2" w:rsidRPr="002B1779">
        <w:rPr>
          <w:rFonts w:cs="Arial"/>
        </w:rPr>
        <w:t>dated</w:t>
      </w:r>
      <w:r w:rsidR="005A0208" w:rsidRPr="002B1779">
        <w:rPr>
          <w:rFonts w:cs="Arial"/>
        </w:rPr>
        <w:t xml:space="preserve"> </w:t>
      </w:r>
      <w:r w:rsidR="00576FA2" w:rsidRPr="002B1779">
        <w:rPr>
          <w:rFonts w:cs="Arial"/>
        </w:rPr>
        <w:t>10</w:t>
      </w:r>
      <w:r w:rsidR="00B91A31" w:rsidRPr="002B1779">
        <w:rPr>
          <w:rFonts w:cs="Arial"/>
        </w:rPr>
        <w:t xml:space="preserve"> November</w:t>
      </w:r>
      <w:r w:rsidR="000E51D2" w:rsidRPr="002B1779">
        <w:rPr>
          <w:rFonts w:cs="Arial"/>
        </w:rPr>
        <w:t xml:space="preserve"> </w:t>
      </w:r>
      <w:r w:rsidR="005E44FD" w:rsidRPr="002B1779">
        <w:rPr>
          <w:rFonts w:cs="Arial"/>
        </w:rPr>
        <w:t>202</w:t>
      </w:r>
      <w:r w:rsidR="00576FA2" w:rsidRPr="002B1779">
        <w:rPr>
          <w:rFonts w:cs="Arial"/>
        </w:rPr>
        <w:t>5</w:t>
      </w:r>
      <w:r w:rsidR="005240CA" w:rsidRPr="002B1779">
        <w:rPr>
          <w:rFonts w:cs="Arial"/>
        </w:rPr>
        <w:t xml:space="preserve">, </w:t>
      </w:r>
      <w:r w:rsidR="00A75C92" w:rsidRPr="002B1779">
        <w:rPr>
          <w:rFonts w:cs="Arial"/>
        </w:rPr>
        <w:t>on behalf of</w:t>
      </w:r>
      <w:r w:rsidR="005240CA" w:rsidRPr="002B1779">
        <w:rPr>
          <w:rFonts w:cs="Arial"/>
        </w:rPr>
        <w:t xml:space="preserve"> </w:t>
      </w:r>
      <w:r w:rsidR="00F61C2D" w:rsidRPr="002B1779">
        <w:rPr>
          <w:rFonts w:cs="Arial"/>
        </w:rPr>
        <w:t xml:space="preserve">the Erik Conradie </w:t>
      </w:r>
      <w:proofErr w:type="spellStart"/>
      <w:r w:rsidR="00F61C2D" w:rsidRPr="002B1779">
        <w:rPr>
          <w:rFonts w:cs="Arial"/>
        </w:rPr>
        <w:t>Familietrust</w:t>
      </w:r>
      <w:proofErr w:type="spellEnd"/>
      <w:r w:rsidR="00F61C2D" w:rsidRPr="002B1779">
        <w:rPr>
          <w:rFonts w:cs="Arial"/>
        </w:rPr>
        <w:t xml:space="preserve"> </w:t>
      </w:r>
      <w:r w:rsidRPr="002B1779">
        <w:rPr>
          <w:rFonts w:cs="Arial"/>
        </w:rPr>
        <w:t>as well as</w:t>
      </w:r>
      <w:r w:rsidR="00F23C3D" w:rsidRPr="002B1779">
        <w:rPr>
          <w:rFonts w:cs="Arial"/>
        </w:rPr>
        <w:t xml:space="preserve"> Nicolaas Hendrik </w:t>
      </w:r>
      <w:r w:rsidR="008250C5">
        <w:rPr>
          <w:rFonts w:cs="Arial"/>
        </w:rPr>
        <w:t>D</w:t>
      </w:r>
      <w:r w:rsidR="00F23C3D" w:rsidRPr="002B1779">
        <w:rPr>
          <w:rFonts w:cs="Arial"/>
        </w:rPr>
        <w:t xml:space="preserve">e </w:t>
      </w:r>
      <w:r w:rsidR="008250C5">
        <w:rPr>
          <w:rFonts w:cs="Arial"/>
        </w:rPr>
        <w:t>L</w:t>
      </w:r>
      <w:r w:rsidR="00F23C3D" w:rsidRPr="002B1779">
        <w:rPr>
          <w:rFonts w:cs="Arial"/>
        </w:rPr>
        <w:t xml:space="preserve">a </w:t>
      </w:r>
      <w:r w:rsidRPr="002B1779">
        <w:rPr>
          <w:rFonts w:cs="Arial"/>
        </w:rPr>
        <w:t>R</w:t>
      </w:r>
      <w:r w:rsidR="00F23C3D" w:rsidRPr="002B1779">
        <w:rPr>
          <w:rFonts w:cs="Arial"/>
        </w:rPr>
        <w:t xml:space="preserve">ey Terblanche </w:t>
      </w:r>
      <w:r w:rsidRPr="002B1779">
        <w:rPr>
          <w:rFonts w:cs="Arial"/>
        </w:rPr>
        <w:t>and Tamlin Gail Blake</w:t>
      </w:r>
      <w:r w:rsidR="001317DE" w:rsidRPr="002B1779">
        <w:rPr>
          <w:rFonts w:cs="Arial"/>
        </w:rPr>
        <w:t xml:space="preserve">, </w:t>
      </w:r>
      <w:r w:rsidR="00067B1F" w:rsidRPr="002B1779">
        <w:rPr>
          <w:rFonts w:cs="Arial"/>
        </w:rPr>
        <w:t>refers.</w:t>
      </w:r>
    </w:p>
    <w:p w14:paraId="225F2474" w14:textId="37064BC9" w:rsidR="00BF724F" w:rsidRPr="002B1779" w:rsidRDefault="00BF724F" w:rsidP="007811A9">
      <w:pPr>
        <w:jc w:val="both"/>
        <w:rPr>
          <w:rFonts w:cs="Arial"/>
        </w:rPr>
      </w:pPr>
    </w:p>
    <w:p w14:paraId="634FA6A5" w14:textId="77777777" w:rsidR="00BF724F" w:rsidRPr="002B1779" w:rsidRDefault="00BF724F" w:rsidP="00BF724F">
      <w:pPr>
        <w:numPr>
          <w:ilvl w:val="0"/>
          <w:numId w:val="6"/>
        </w:numPr>
        <w:ind w:left="426" w:hanging="426"/>
        <w:contextualSpacing/>
        <w:jc w:val="both"/>
        <w:rPr>
          <w:rFonts w:cs="Arial"/>
          <w:b/>
          <w:bCs/>
        </w:rPr>
      </w:pPr>
      <w:r w:rsidRPr="002B1779">
        <w:rPr>
          <w:rFonts w:cs="Arial"/>
          <w:b/>
          <w:bCs/>
        </w:rPr>
        <w:t>TOWN PLANNING AND BUILDING CONTROL</w:t>
      </w:r>
    </w:p>
    <w:p w14:paraId="7B01AB6B" w14:textId="77777777" w:rsidR="005E44FD" w:rsidRPr="002B1779" w:rsidRDefault="005E44FD" w:rsidP="007811A9">
      <w:pPr>
        <w:jc w:val="both"/>
        <w:rPr>
          <w:rFonts w:cs="Arial"/>
        </w:rPr>
      </w:pPr>
    </w:p>
    <w:p w14:paraId="3FD27D2B" w14:textId="5D0021AB" w:rsidR="001974DA" w:rsidRPr="002B1779" w:rsidRDefault="005E44FD" w:rsidP="001974DA">
      <w:pPr>
        <w:pStyle w:val="ListParagraph"/>
        <w:numPr>
          <w:ilvl w:val="0"/>
          <w:numId w:val="3"/>
        </w:numPr>
        <w:jc w:val="both"/>
        <w:rPr>
          <w:rFonts w:cs="Arial"/>
        </w:rPr>
      </w:pPr>
      <w:r w:rsidRPr="002B1779">
        <w:rPr>
          <w:rFonts w:cs="Arial"/>
        </w:rPr>
        <w:t xml:space="preserve">The subdivision of </w:t>
      </w:r>
      <w:r w:rsidR="006F22B6" w:rsidRPr="002B1779">
        <w:rPr>
          <w:rFonts w:cs="Arial"/>
        </w:rPr>
        <w:t xml:space="preserve">Erf </w:t>
      </w:r>
      <w:r w:rsidR="009F2C3F" w:rsidRPr="002B1779">
        <w:rPr>
          <w:rFonts w:cs="Arial"/>
        </w:rPr>
        <w:t>1309</w:t>
      </w:r>
      <w:r w:rsidR="00E329AE" w:rsidRPr="002B1779">
        <w:rPr>
          <w:rFonts w:cs="Arial"/>
        </w:rPr>
        <w:t xml:space="preserve">, </w:t>
      </w:r>
      <w:r w:rsidR="009F2C3F" w:rsidRPr="002B1779">
        <w:rPr>
          <w:rFonts w:cs="Arial"/>
        </w:rPr>
        <w:t>Riebeek West</w:t>
      </w:r>
      <w:r w:rsidR="001974DA" w:rsidRPr="002B1779">
        <w:rPr>
          <w:rFonts w:cs="Arial"/>
        </w:rPr>
        <w:t xml:space="preserve"> (</w:t>
      </w:r>
      <w:r w:rsidR="00527956" w:rsidRPr="002B1779">
        <w:rPr>
          <w:rFonts w:cs="Arial"/>
        </w:rPr>
        <w:t>1007</w:t>
      </w:r>
      <w:r w:rsidR="001974DA" w:rsidRPr="002B1779">
        <w:rPr>
          <w:rFonts w:cs="Arial"/>
        </w:rPr>
        <w:t>m² in extent)</w:t>
      </w:r>
      <w:r w:rsidR="00023371" w:rsidRPr="002B1779">
        <w:rPr>
          <w:rFonts w:cs="Arial"/>
        </w:rPr>
        <w:t>,</w:t>
      </w:r>
      <w:r w:rsidR="001C6C11" w:rsidRPr="002B1779">
        <w:rPr>
          <w:rFonts w:cs="Arial"/>
        </w:rPr>
        <w:t xml:space="preserve"> into Portion A (</w:t>
      </w:r>
      <w:r w:rsidR="00355C72">
        <w:rPr>
          <w:rFonts w:cs="Arial"/>
        </w:rPr>
        <w:t>±</w:t>
      </w:r>
      <w:r w:rsidR="00527956" w:rsidRPr="002B1779">
        <w:rPr>
          <w:rFonts w:cs="Arial"/>
        </w:rPr>
        <w:t>20</w:t>
      </w:r>
      <w:r w:rsidR="001C6C11" w:rsidRPr="002B1779">
        <w:rPr>
          <w:rFonts w:cs="Arial"/>
        </w:rPr>
        <w:t>m²) and the Remainder (</w:t>
      </w:r>
      <w:r w:rsidR="00245147" w:rsidRPr="002B1779">
        <w:rPr>
          <w:rFonts w:cs="Arial"/>
        </w:rPr>
        <w:t>987</w:t>
      </w:r>
      <w:r w:rsidR="001974DA" w:rsidRPr="002B1779">
        <w:rPr>
          <w:rFonts w:cs="Arial"/>
        </w:rPr>
        <w:t>m²);</w:t>
      </w:r>
      <w:r w:rsidR="001C6C11" w:rsidRPr="002B1779">
        <w:rPr>
          <w:rFonts w:cs="Arial"/>
        </w:rPr>
        <w:t xml:space="preserve"> and </w:t>
      </w:r>
    </w:p>
    <w:p w14:paraId="323D135C" w14:textId="691897A0" w:rsidR="00BF724F" w:rsidRPr="002B1779" w:rsidRDefault="001974DA" w:rsidP="00BF724F">
      <w:pPr>
        <w:pStyle w:val="ListParagraph"/>
        <w:numPr>
          <w:ilvl w:val="0"/>
          <w:numId w:val="3"/>
        </w:numPr>
        <w:jc w:val="both"/>
        <w:rPr>
          <w:rFonts w:cs="Arial"/>
        </w:rPr>
      </w:pPr>
      <w:r w:rsidRPr="002B1779">
        <w:rPr>
          <w:rFonts w:cs="Arial"/>
        </w:rPr>
        <w:t>T</w:t>
      </w:r>
      <w:r w:rsidR="001C6C11" w:rsidRPr="002B1779">
        <w:rPr>
          <w:rFonts w:cs="Arial"/>
        </w:rPr>
        <w:t xml:space="preserve">he consolidation of </w:t>
      </w:r>
      <w:r w:rsidRPr="002B1779">
        <w:rPr>
          <w:rFonts w:cs="Arial"/>
        </w:rPr>
        <w:t>Portion A (</w:t>
      </w:r>
      <w:r w:rsidR="00355C72">
        <w:rPr>
          <w:rFonts w:cs="Arial"/>
        </w:rPr>
        <w:t>±</w:t>
      </w:r>
      <w:r w:rsidR="00245147" w:rsidRPr="002B1779">
        <w:rPr>
          <w:rFonts w:cs="Arial"/>
        </w:rPr>
        <w:t>20</w:t>
      </w:r>
      <w:r w:rsidRPr="002B1779">
        <w:rPr>
          <w:rFonts w:cs="Arial"/>
        </w:rPr>
        <w:t xml:space="preserve">m²) with </w:t>
      </w:r>
      <w:r w:rsidR="001C6C11" w:rsidRPr="002B1779">
        <w:rPr>
          <w:rFonts w:cs="Arial"/>
        </w:rPr>
        <w:t>Erf</w:t>
      </w:r>
      <w:r w:rsidRPr="002B1779">
        <w:rPr>
          <w:rFonts w:cs="Arial"/>
        </w:rPr>
        <w:t xml:space="preserve"> </w:t>
      </w:r>
      <w:r w:rsidR="00245147" w:rsidRPr="002B1779">
        <w:rPr>
          <w:rFonts w:cs="Arial"/>
        </w:rPr>
        <w:t>1163</w:t>
      </w:r>
      <w:r w:rsidRPr="002B1779">
        <w:rPr>
          <w:rFonts w:cs="Arial"/>
        </w:rPr>
        <w:t xml:space="preserve">, </w:t>
      </w:r>
      <w:r w:rsidR="00245147" w:rsidRPr="002B1779">
        <w:rPr>
          <w:rFonts w:cs="Arial"/>
        </w:rPr>
        <w:t>Riebeek West</w:t>
      </w:r>
      <w:r w:rsidR="00215FFA" w:rsidRPr="002B1779">
        <w:rPr>
          <w:rFonts w:cs="Arial"/>
        </w:rPr>
        <w:t>,</w:t>
      </w:r>
      <w:r w:rsidR="00B017F2" w:rsidRPr="002B1779">
        <w:rPr>
          <w:rFonts w:cs="Arial"/>
        </w:rPr>
        <w:t xml:space="preserve"> </w:t>
      </w:r>
      <w:r w:rsidR="007C0F06" w:rsidRPr="002B1779">
        <w:rPr>
          <w:rFonts w:cs="Arial"/>
        </w:rPr>
        <w:t>in accordance with</w:t>
      </w:r>
      <w:r w:rsidR="00215FFA" w:rsidRPr="002B1779">
        <w:rPr>
          <w:rFonts w:cs="Arial"/>
        </w:rPr>
        <w:t xml:space="preserve"> the exemption plan;</w:t>
      </w:r>
    </w:p>
    <w:p w14:paraId="6B2F431D" w14:textId="77777777" w:rsidR="00215FFA" w:rsidRPr="002B1779" w:rsidRDefault="00215FFA" w:rsidP="00215FFA">
      <w:pPr>
        <w:jc w:val="both"/>
        <w:rPr>
          <w:rFonts w:cs="Arial"/>
        </w:rPr>
      </w:pPr>
    </w:p>
    <w:p w14:paraId="0A1A22D5" w14:textId="63F000B9" w:rsidR="005E44FD" w:rsidRPr="002B1779" w:rsidRDefault="005E44FD" w:rsidP="00BF724F">
      <w:pPr>
        <w:jc w:val="both"/>
        <w:rPr>
          <w:rFonts w:cs="Arial"/>
        </w:rPr>
      </w:pPr>
      <w:r w:rsidRPr="002B1779">
        <w:rPr>
          <w:rFonts w:cs="Arial"/>
        </w:rPr>
        <w:t>compl</w:t>
      </w:r>
      <w:r w:rsidR="00215FFA" w:rsidRPr="002B1779">
        <w:rPr>
          <w:rFonts w:cs="Arial"/>
        </w:rPr>
        <w:t>y</w:t>
      </w:r>
      <w:r w:rsidRPr="002B1779">
        <w:rPr>
          <w:rFonts w:cs="Arial"/>
        </w:rPr>
        <w:t xml:space="preserve"> with the requirements of Section 34 of Swartland Municipality: Municipal Land Use Planning By-Law (PG 8226 of 25 March 2020) and is thus exempted from approval by Swartland Municipality</w:t>
      </w:r>
      <w:r w:rsidR="008E1B6C" w:rsidRPr="002B1779">
        <w:rPr>
          <w:rFonts w:cs="Arial"/>
        </w:rPr>
        <w:t>.</w:t>
      </w:r>
    </w:p>
    <w:p w14:paraId="2B8E85AA" w14:textId="77777777" w:rsidR="008E1B6C" w:rsidRPr="002B1779" w:rsidRDefault="008E1B6C" w:rsidP="00BF724F">
      <w:pPr>
        <w:jc w:val="both"/>
        <w:rPr>
          <w:rFonts w:cs="Arial"/>
        </w:rPr>
      </w:pPr>
    </w:p>
    <w:p w14:paraId="57C182E5" w14:textId="7F2F7334" w:rsidR="008E1B6C" w:rsidRPr="002B1779" w:rsidRDefault="008E1B6C" w:rsidP="00BF724F">
      <w:pPr>
        <w:jc w:val="both"/>
        <w:rPr>
          <w:rFonts w:cs="Arial"/>
        </w:rPr>
      </w:pPr>
      <w:r w:rsidRPr="002B1779">
        <w:rPr>
          <w:rFonts w:cs="Arial"/>
        </w:rPr>
        <w:t>Please provide copies of the abovementioned documents to the Municipality.</w:t>
      </w:r>
    </w:p>
    <w:p w14:paraId="6D001795" w14:textId="77777777" w:rsidR="00AB79A8" w:rsidRPr="002B1779" w:rsidRDefault="00AB79A8" w:rsidP="00067B1F">
      <w:pPr>
        <w:jc w:val="both"/>
        <w:rPr>
          <w:rFonts w:cs="Arial"/>
        </w:rPr>
      </w:pPr>
    </w:p>
    <w:p w14:paraId="37958EAA" w14:textId="77777777" w:rsidR="00067B1F" w:rsidRPr="002B1779" w:rsidRDefault="00067B1F" w:rsidP="00067B1F">
      <w:pPr>
        <w:jc w:val="both"/>
        <w:rPr>
          <w:rFonts w:cs="Arial"/>
        </w:rPr>
      </w:pPr>
      <w:r w:rsidRPr="002B1779">
        <w:rPr>
          <w:rFonts w:cs="Arial"/>
        </w:rPr>
        <w:t>Yours sincerely</w:t>
      </w:r>
    </w:p>
    <w:p w14:paraId="7F8EDA02" w14:textId="77777777" w:rsidR="00067B1F" w:rsidRPr="002B1779" w:rsidRDefault="00067B1F" w:rsidP="00067B1F">
      <w:pPr>
        <w:jc w:val="both"/>
        <w:rPr>
          <w:rFonts w:cs="Arial"/>
        </w:rPr>
      </w:pPr>
    </w:p>
    <w:p w14:paraId="58CA2866" w14:textId="77777777" w:rsidR="00215FFA" w:rsidRPr="002B1779" w:rsidRDefault="00215FFA" w:rsidP="00067B1F">
      <w:pPr>
        <w:jc w:val="both"/>
        <w:rPr>
          <w:rFonts w:cs="Arial"/>
        </w:rPr>
      </w:pPr>
    </w:p>
    <w:p w14:paraId="1376C24D" w14:textId="77777777" w:rsidR="00067B1F" w:rsidRPr="002B1779" w:rsidRDefault="00067B1F" w:rsidP="00067B1F">
      <w:pPr>
        <w:jc w:val="both"/>
        <w:rPr>
          <w:rFonts w:cs="Arial"/>
          <w:b/>
        </w:rPr>
      </w:pPr>
      <w:r w:rsidRPr="002B1779">
        <w:rPr>
          <w:rFonts w:cs="Arial"/>
          <w:b/>
        </w:rPr>
        <w:t>MUNICIPAL MANAGER</w:t>
      </w:r>
    </w:p>
    <w:p w14:paraId="4E08CFF3" w14:textId="77777777" w:rsidR="00067B1F" w:rsidRPr="002B1779" w:rsidRDefault="00067B1F" w:rsidP="00067B1F">
      <w:pPr>
        <w:jc w:val="both"/>
        <w:rPr>
          <w:rFonts w:cs="Arial"/>
        </w:rPr>
      </w:pPr>
      <w:r w:rsidRPr="002B1779">
        <w:rPr>
          <w:rFonts w:cs="Arial"/>
        </w:rPr>
        <w:t>per Department Development Services</w:t>
      </w:r>
    </w:p>
    <w:p w14:paraId="431E7E29" w14:textId="0AEEA590" w:rsidR="00067B1F" w:rsidRPr="002B1779" w:rsidRDefault="00D36BAC" w:rsidP="00067B1F">
      <w:pPr>
        <w:jc w:val="both"/>
        <w:rPr>
          <w:rFonts w:cs="Arial"/>
        </w:rPr>
      </w:pPr>
      <w:r w:rsidRPr="002B1779">
        <w:rPr>
          <w:rFonts w:cs="Arial"/>
        </w:rPr>
        <w:t>HLO</w:t>
      </w:r>
      <w:r w:rsidR="00067B1F" w:rsidRPr="002B1779">
        <w:rPr>
          <w:rFonts w:cs="Arial"/>
        </w:rPr>
        <w:t>/ds</w:t>
      </w:r>
    </w:p>
    <w:p w14:paraId="03DABF6B" w14:textId="138F7498" w:rsidR="00067B1F" w:rsidRPr="002B1779" w:rsidRDefault="00067B1F" w:rsidP="00067B1F">
      <w:pPr>
        <w:jc w:val="both"/>
        <w:rPr>
          <w:rFonts w:cs="Arial"/>
        </w:rPr>
      </w:pPr>
    </w:p>
    <w:p w14:paraId="0178A9CA" w14:textId="77777777" w:rsidR="00BA14D2" w:rsidRPr="002B1779" w:rsidRDefault="00BA14D2" w:rsidP="00067B1F">
      <w:pPr>
        <w:jc w:val="both"/>
        <w:rPr>
          <w:rFonts w:cs="Arial"/>
        </w:rPr>
      </w:pPr>
    </w:p>
    <w:p w14:paraId="3E94723F" w14:textId="082EF1C3" w:rsidR="00A75C92" w:rsidRPr="002B1779" w:rsidRDefault="00A75C92" w:rsidP="00FF24DC">
      <w:pPr>
        <w:jc w:val="both"/>
        <w:rPr>
          <w:rFonts w:cs="Arial"/>
          <w:i/>
        </w:rPr>
      </w:pPr>
      <w:r w:rsidRPr="002B1779">
        <w:rPr>
          <w:rFonts w:cs="Arial"/>
        </w:rPr>
        <w:t>Copies</w:t>
      </w:r>
      <w:r w:rsidR="00067B1F" w:rsidRPr="002B1779">
        <w:rPr>
          <w:rFonts w:cs="Arial"/>
        </w:rPr>
        <w:t xml:space="preserve">: </w:t>
      </w:r>
      <w:r w:rsidR="00A90688" w:rsidRPr="002B1779">
        <w:rPr>
          <w:rFonts w:cs="Arial"/>
        </w:rPr>
        <w:tab/>
      </w:r>
      <w:r w:rsidR="00067B1F" w:rsidRPr="002B1779">
        <w:rPr>
          <w:rFonts w:cs="Arial"/>
          <w:i/>
        </w:rPr>
        <w:t>Land Surveyor General Private Bag X9028, Cape Town, 8000</w:t>
      </w:r>
    </w:p>
    <w:p w14:paraId="5FEFB506" w14:textId="4CB0B994" w:rsidR="005E44FD" w:rsidRPr="002B1779" w:rsidRDefault="005E44FD" w:rsidP="00FF24DC">
      <w:pPr>
        <w:jc w:val="both"/>
        <w:rPr>
          <w:rFonts w:cs="Arial"/>
          <w:i/>
        </w:rPr>
      </w:pPr>
      <w:r w:rsidRPr="002B1779">
        <w:rPr>
          <w:rFonts w:cs="Arial"/>
          <w:i/>
        </w:rPr>
        <w:tab/>
      </w:r>
      <w:r w:rsidRPr="002B1779">
        <w:rPr>
          <w:rFonts w:cs="Arial"/>
          <w:i/>
        </w:rPr>
        <w:tab/>
        <w:t>Department: Civil Engineering Services</w:t>
      </w:r>
    </w:p>
    <w:p w14:paraId="275C167C" w14:textId="2843E748" w:rsidR="00AB0C42" w:rsidRPr="002B1779" w:rsidRDefault="00AB0C42" w:rsidP="00FF24DC">
      <w:pPr>
        <w:jc w:val="both"/>
        <w:rPr>
          <w:rFonts w:cs="Arial"/>
          <w:i/>
        </w:rPr>
      </w:pPr>
      <w:r w:rsidRPr="002B1779">
        <w:rPr>
          <w:rFonts w:cs="Arial"/>
          <w:i/>
        </w:rPr>
        <w:tab/>
      </w:r>
      <w:r w:rsidRPr="002B1779">
        <w:rPr>
          <w:rFonts w:cs="Arial"/>
          <w:i/>
        </w:rPr>
        <w:tab/>
      </w:r>
      <w:r w:rsidR="00B20A05" w:rsidRPr="002B1779">
        <w:rPr>
          <w:rFonts w:cs="Arial"/>
          <w:i/>
        </w:rPr>
        <w:t xml:space="preserve">Erik Conradie </w:t>
      </w:r>
      <w:proofErr w:type="spellStart"/>
      <w:r w:rsidR="00B20A05" w:rsidRPr="002B1779">
        <w:rPr>
          <w:rFonts w:cs="Arial"/>
          <w:i/>
        </w:rPr>
        <w:t>Familietrust</w:t>
      </w:r>
      <w:proofErr w:type="spellEnd"/>
      <w:r w:rsidR="006736CD" w:rsidRPr="002B1779">
        <w:rPr>
          <w:rFonts w:cs="Arial"/>
          <w:i/>
        </w:rPr>
        <w:t xml:space="preserve">: </w:t>
      </w:r>
      <w:hyperlink r:id="rId8" w:history="1">
        <w:r w:rsidR="00641A35" w:rsidRPr="002B1779">
          <w:rPr>
            <w:rStyle w:val="Hyperlink"/>
            <w:rFonts w:cs="Arial"/>
            <w:i/>
          </w:rPr>
          <w:t>erik@churchst.co.za</w:t>
        </w:r>
      </w:hyperlink>
    </w:p>
    <w:p w14:paraId="640BCC85" w14:textId="4D14B987" w:rsidR="00AB0C42" w:rsidRPr="00E53A57" w:rsidRDefault="00CE5A6F" w:rsidP="00C92F9F">
      <w:pPr>
        <w:jc w:val="both"/>
        <w:rPr>
          <w:rFonts w:cs="Arial"/>
          <w:i/>
          <w:lang w:val="nl-NL"/>
        </w:rPr>
      </w:pPr>
      <w:r w:rsidRPr="002B1779">
        <w:rPr>
          <w:rFonts w:cs="Arial"/>
          <w:i/>
        </w:rPr>
        <w:tab/>
      </w:r>
      <w:r w:rsidRPr="002B1779">
        <w:rPr>
          <w:rFonts w:cs="Arial"/>
          <w:i/>
        </w:rPr>
        <w:tab/>
      </w:r>
      <w:r w:rsidR="006736CD" w:rsidRPr="00E53A57">
        <w:rPr>
          <w:rFonts w:cs="Arial"/>
          <w:i/>
          <w:iCs/>
          <w:lang w:val="nl-NL"/>
        </w:rPr>
        <w:t>TG Blake &amp; NHD Terblanche</w:t>
      </w:r>
      <w:r w:rsidR="00703D66" w:rsidRPr="00E53A57">
        <w:rPr>
          <w:rFonts w:cs="Arial"/>
          <w:i/>
          <w:iCs/>
          <w:lang w:val="nl-NL"/>
        </w:rPr>
        <w:t xml:space="preserve">: </w:t>
      </w:r>
      <w:hyperlink r:id="rId9" w:history="1">
        <w:r w:rsidR="00937B29" w:rsidRPr="00E53A57">
          <w:rPr>
            <w:rStyle w:val="Hyperlink"/>
            <w:rFonts w:cs="Arial"/>
            <w:i/>
            <w:iCs/>
            <w:lang w:val="nl-NL"/>
          </w:rPr>
          <w:t>info@tamlinblake.com</w:t>
        </w:r>
      </w:hyperlink>
    </w:p>
    <w:p w14:paraId="454E6D42" w14:textId="77777777" w:rsidR="00AB0C42" w:rsidRPr="00E53A57" w:rsidRDefault="00AB0C42" w:rsidP="00C92F9F">
      <w:pPr>
        <w:jc w:val="both"/>
        <w:rPr>
          <w:rFonts w:cs="Arial"/>
          <w:i/>
          <w:iCs/>
          <w:lang w:val="nl-NL"/>
        </w:rPr>
      </w:pPr>
    </w:p>
    <w:p w14:paraId="0EBDC700" w14:textId="77777777" w:rsidR="00641A35" w:rsidRPr="00E53A57" w:rsidRDefault="00641A35" w:rsidP="00C92F9F">
      <w:pPr>
        <w:jc w:val="both"/>
        <w:rPr>
          <w:rFonts w:cs="Arial"/>
          <w:i/>
          <w:iCs/>
          <w:lang w:val="nl-NL"/>
        </w:rPr>
      </w:pPr>
    </w:p>
    <w:p w14:paraId="773AB702" w14:textId="77777777" w:rsidR="00641A35" w:rsidRPr="00E53A57" w:rsidRDefault="00641A35" w:rsidP="00C92F9F">
      <w:pPr>
        <w:jc w:val="both"/>
        <w:rPr>
          <w:rFonts w:cs="Arial"/>
          <w:i/>
          <w:iCs/>
          <w:lang w:val="nl-NL"/>
        </w:rPr>
      </w:pPr>
    </w:p>
    <w:p w14:paraId="763EA4F5" w14:textId="77777777" w:rsidR="00AB0C42" w:rsidRPr="00E53A57" w:rsidRDefault="00AB0C42" w:rsidP="00C92F9F">
      <w:pPr>
        <w:jc w:val="both"/>
        <w:rPr>
          <w:rFonts w:cs="Arial"/>
          <w:i/>
          <w:iCs/>
          <w:lang w:val="nl-NL"/>
        </w:rPr>
      </w:pPr>
    </w:p>
    <w:p w14:paraId="4953EA5A" w14:textId="77777777" w:rsidR="00355C72" w:rsidRPr="00E53A57" w:rsidRDefault="00355C72" w:rsidP="00C92F9F">
      <w:pPr>
        <w:jc w:val="both"/>
        <w:rPr>
          <w:rFonts w:cs="Arial"/>
          <w:i/>
          <w:iCs/>
          <w:lang w:val="nl-NL"/>
        </w:rPr>
      </w:pPr>
    </w:p>
    <w:p w14:paraId="78DC1449" w14:textId="77777777" w:rsidR="00355C72" w:rsidRPr="00E53A57" w:rsidRDefault="00355C72" w:rsidP="00C92F9F">
      <w:pPr>
        <w:jc w:val="both"/>
        <w:rPr>
          <w:rFonts w:cs="Arial"/>
          <w:i/>
          <w:iCs/>
          <w:lang w:val="nl-NL"/>
        </w:rPr>
      </w:pPr>
    </w:p>
    <w:p w14:paraId="36A0C4D0" w14:textId="77777777" w:rsidR="006736CD" w:rsidRPr="00E53A57" w:rsidRDefault="006736CD" w:rsidP="00C92F9F">
      <w:pPr>
        <w:jc w:val="both"/>
        <w:rPr>
          <w:rFonts w:cs="Arial"/>
          <w:i/>
          <w:iCs/>
          <w:lang w:val="nl-NL"/>
        </w:rPr>
      </w:pPr>
    </w:p>
    <w:p w14:paraId="4FCC63DF" w14:textId="77777777" w:rsidR="006736CD" w:rsidRPr="00E53A57" w:rsidRDefault="006736CD" w:rsidP="00C92F9F">
      <w:pPr>
        <w:jc w:val="both"/>
        <w:rPr>
          <w:rFonts w:cs="Arial"/>
          <w:i/>
          <w:iCs/>
          <w:lang w:val="nl-NL"/>
        </w:rPr>
      </w:pPr>
    </w:p>
    <w:p w14:paraId="0E2AD285" w14:textId="77777777" w:rsidR="007335F6" w:rsidRPr="002B1779" w:rsidRDefault="007335F6" w:rsidP="007335F6">
      <w:pPr>
        <w:jc w:val="both"/>
        <w:rPr>
          <w:rFonts w:cs="Arial"/>
          <w:b/>
          <w:u w:val="single"/>
        </w:rPr>
      </w:pPr>
      <w:r w:rsidRPr="002B1779">
        <w:rPr>
          <w:rFonts w:cs="Arial"/>
          <w:b/>
          <w:u w:val="single"/>
        </w:rPr>
        <w:lastRenderedPageBreak/>
        <w:t>Reason for approval</w:t>
      </w:r>
    </w:p>
    <w:p w14:paraId="1BDAE4D4" w14:textId="77777777" w:rsidR="007335F6" w:rsidRPr="002B1779" w:rsidRDefault="007335F6" w:rsidP="007335F6">
      <w:pPr>
        <w:jc w:val="both"/>
        <w:rPr>
          <w:rFonts w:cs="Arial"/>
          <w:b/>
          <w:u w:val="single"/>
        </w:rPr>
      </w:pPr>
    </w:p>
    <w:p w14:paraId="37894872" w14:textId="77777777" w:rsidR="007335F6" w:rsidRPr="002B1779" w:rsidRDefault="007335F6" w:rsidP="00972470">
      <w:pPr>
        <w:pStyle w:val="ListParagraph"/>
        <w:numPr>
          <w:ilvl w:val="0"/>
          <w:numId w:val="1"/>
        </w:numPr>
        <w:ind w:left="426" w:hanging="426"/>
        <w:jc w:val="both"/>
        <w:rPr>
          <w:rFonts w:cs="Arial"/>
        </w:rPr>
      </w:pPr>
      <w:r w:rsidRPr="002B1779">
        <w:rPr>
          <w:rFonts w:cs="Arial"/>
        </w:rPr>
        <w:t>Section 34 of the By-Law determines the following:</w:t>
      </w:r>
    </w:p>
    <w:p w14:paraId="28AD166E" w14:textId="77777777" w:rsidR="007335F6" w:rsidRPr="002B1779" w:rsidRDefault="007335F6" w:rsidP="007335F6">
      <w:pPr>
        <w:jc w:val="both"/>
        <w:rPr>
          <w:rFonts w:cs="Arial"/>
        </w:rPr>
      </w:pPr>
    </w:p>
    <w:p w14:paraId="13424BB6" w14:textId="4F229131" w:rsidR="00CF2DA6" w:rsidRPr="002B1779" w:rsidRDefault="007335F6" w:rsidP="00CF2DA6">
      <w:pPr>
        <w:ind w:left="993" w:hanging="993"/>
        <w:jc w:val="both"/>
        <w:rPr>
          <w:rFonts w:cs="Arial"/>
        </w:rPr>
      </w:pPr>
      <w:r w:rsidRPr="002B1779">
        <w:rPr>
          <w:rFonts w:cs="Arial"/>
        </w:rPr>
        <w:t>“…3</w:t>
      </w:r>
      <w:r w:rsidR="00CF2DA6" w:rsidRPr="002B1779">
        <w:rPr>
          <w:rFonts w:cs="Arial"/>
        </w:rPr>
        <w:t>4(1) …t</w:t>
      </w:r>
      <w:r w:rsidRPr="002B1779">
        <w:rPr>
          <w:rFonts w:cs="Arial"/>
        </w:rPr>
        <w:t xml:space="preserve">he subdivision or consolidation of land </w:t>
      </w:r>
      <w:r w:rsidR="00CF2DA6" w:rsidRPr="002B1779">
        <w:rPr>
          <w:rFonts w:cs="Arial"/>
        </w:rPr>
        <w:t xml:space="preserve">units does not require approval in terms of this By-Law if it  arises from – </w:t>
      </w:r>
    </w:p>
    <w:p w14:paraId="7C28F005" w14:textId="0A3E983E" w:rsidR="00972470" w:rsidRPr="002B1779" w:rsidRDefault="00972470" w:rsidP="00CF2DA6">
      <w:pPr>
        <w:ind w:left="993" w:hanging="993"/>
        <w:jc w:val="both"/>
        <w:rPr>
          <w:rFonts w:cs="Arial"/>
        </w:rPr>
      </w:pPr>
      <w:r w:rsidRPr="002B1779">
        <w:rPr>
          <w:rFonts w:cs="Arial"/>
        </w:rPr>
        <w:t xml:space="preserve">                </w:t>
      </w:r>
    </w:p>
    <w:p w14:paraId="6E0505A3" w14:textId="4C6E9670" w:rsidR="007335F6" w:rsidRPr="002B1779" w:rsidRDefault="00972470" w:rsidP="00972470">
      <w:pPr>
        <w:pStyle w:val="ListParagraph"/>
        <w:numPr>
          <w:ilvl w:val="0"/>
          <w:numId w:val="10"/>
        </w:numPr>
        <w:autoSpaceDE w:val="0"/>
        <w:autoSpaceDN w:val="0"/>
        <w:adjustRightInd w:val="0"/>
        <w:jc w:val="both"/>
        <w:rPr>
          <w:rFonts w:cs="Arial"/>
        </w:rPr>
      </w:pPr>
      <w:r w:rsidRPr="002B1779">
        <w:rPr>
          <w:rFonts w:cs="Arial"/>
        </w:rPr>
        <w:t xml:space="preserve"> a minor amendment of the common boundary between two or more land units, if the resulting change in area of the relevant properties do not exceed 10 percent of the combined area thereof;…”</w:t>
      </w:r>
    </w:p>
    <w:p w14:paraId="51B630C8" w14:textId="77777777" w:rsidR="00AE5F9D" w:rsidRPr="002B1779" w:rsidRDefault="00AE5F9D" w:rsidP="00AE5F9D">
      <w:pPr>
        <w:jc w:val="both"/>
        <w:rPr>
          <w:rFonts w:cs="Arial"/>
        </w:rPr>
      </w:pPr>
    </w:p>
    <w:p w14:paraId="3292B77E" w14:textId="048D905C" w:rsidR="00101300" w:rsidRPr="002B1779" w:rsidRDefault="00BA14D2" w:rsidP="007A5AB8">
      <w:pPr>
        <w:pStyle w:val="ListParagraph"/>
        <w:ind w:left="426"/>
        <w:jc w:val="both"/>
        <w:rPr>
          <w:rFonts w:cs="Arial"/>
          <w:b/>
          <w:u w:val="single"/>
        </w:rPr>
      </w:pPr>
      <w:r w:rsidRPr="002B1779">
        <w:rPr>
          <w:rFonts w:cs="Arial"/>
        </w:rPr>
        <w:t>The proposal is for an amendment of property boundaries and the amendment is so small, that the</w:t>
      </w:r>
      <w:r w:rsidR="00463E20" w:rsidRPr="002B1779">
        <w:rPr>
          <w:rFonts w:cs="Arial"/>
        </w:rPr>
        <w:t xml:space="preserve"> proposal qualifies for exemption</w:t>
      </w:r>
      <w:r w:rsidR="00985F30" w:rsidRPr="002B1779">
        <w:rPr>
          <w:rFonts w:cs="Arial"/>
        </w:rPr>
        <w:t xml:space="preserve">, in terms of </w:t>
      </w:r>
      <w:r w:rsidR="00355C72" w:rsidRPr="002B1779">
        <w:rPr>
          <w:rFonts w:cs="Arial"/>
        </w:rPr>
        <w:t>the</w:t>
      </w:r>
      <w:r w:rsidR="00985F30" w:rsidRPr="002B1779">
        <w:rPr>
          <w:rFonts w:cs="Arial"/>
        </w:rPr>
        <w:t xml:space="preserve"> By-Law</w:t>
      </w:r>
      <w:r w:rsidR="00463E20" w:rsidRPr="002B1779">
        <w:rPr>
          <w:rFonts w:cs="Arial"/>
        </w:rPr>
        <w:t>.</w:t>
      </w:r>
    </w:p>
    <w:sectPr w:rsidR="00101300" w:rsidRPr="002B1779" w:rsidSect="00BA14D2">
      <w:pgSz w:w="11906" w:h="16838"/>
      <w:pgMar w:top="1135" w:right="1133"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DB43" w14:textId="77777777" w:rsidR="00246725" w:rsidRDefault="00246725" w:rsidP="00246725">
      <w:r>
        <w:separator/>
      </w:r>
    </w:p>
  </w:endnote>
  <w:endnote w:type="continuationSeparator" w:id="0">
    <w:p w14:paraId="6A62D8F4" w14:textId="77777777" w:rsidR="00246725" w:rsidRDefault="00246725" w:rsidP="0024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E2AC" w14:textId="77777777" w:rsidR="00246725" w:rsidRDefault="00246725" w:rsidP="00246725">
      <w:r>
        <w:separator/>
      </w:r>
    </w:p>
  </w:footnote>
  <w:footnote w:type="continuationSeparator" w:id="0">
    <w:p w14:paraId="7803ACDA" w14:textId="77777777" w:rsidR="00246725" w:rsidRDefault="00246725" w:rsidP="00246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6B7"/>
    <w:multiLevelType w:val="hybridMultilevel"/>
    <w:tmpl w:val="564E3EFE"/>
    <w:lvl w:ilvl="0" w:tplc="2E027C3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07F1574"/>
    <w:multiLevelType w:val="hybridMultilevel"/>
    <w:tmpl w:val="0D2EE3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E1CEF"/>
    <w:multiLevelType w:val="hybridMultilevel"/>
    <w:tmpl w:val="6C1CD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4267F"/>
    <w:multiLevelType w:val="hybridMultilevel"/>
    <w:tmpl w:val="5158F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025DCB"/>
    <w:multiLevelType w:val="hybridMultilevel"/>
    <w:tmpl w:val="225230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26401E6"/>
    <w:multiLevelType w:val="hybridMultilevel"/>
    <w:tmpl w:val="207A297E"/>
    <w:lvl w:ilvl="0" w:tplc="107A665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560F8"/>
    <w:multiLevelType w:val="hybridMultilevel"/>
    <w:tmpl w:val="C262C4EA"/>
    <w:lvl w:ilvl="0" w:tplc="AD52C3B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5685054C"/>
    <w:multiLevelType w:val="hybridMultilevel"/>
    <w:tmpl w:val="85FECC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126E3A"/>
    <w:multiLevelType w:val="hybridMultilevel"/>
    <w:tmpl w:val="85104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307E0"/>
    <w:multiLevelType w:val="hybridMultilevel"/>
    <w:tmpl w:val="B2B2F946"/>
    <w:lvl w:ilvl="0" w:tplc="0980E7C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E0C3E"/>
    <w:multiLevelType w:val="hybridMultilevel"/>
    <w:tmpl w:val="A7DC55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21228087">
    <w:abstractNumId w:val="10"/>
  </w:num>
  <w:num w:numId="2" w16cid:durableId="1949771745">
    <w:abstractNumId w:val="5"/>
  </w:num>
  <w:num w:numId="3" w16cid:durableId="1263997403">
    <w:abstractNumId w:val="6"/>
  </w:num>
  <w:num w:numId="4" w16cid:durableId="1080835225">
    <w:abstractNumId w:val="0"/>
  </w:num>
  <w:num w:numId="5" w16cid:durableId="578177366">
    <w:abstractNumId w:val="4"/>
  </w:num>
  <w:num w:numId="6" w16cid:durableId="1221788941">
    <w:abstractNumId w:val="8"/>
  </w:num>
  <w:num w:numId="7" w16cid:durableId="1791701814">
    <w:abstractNumId w:val="7"/>
  </w:num>
  <w:num w:numId="8" w16cid:durableId="588002306">
    <w:abstractNumId w:val="2"/>
  </w:num>
  <w:num w:numId="9" w16cid:durableId="705102127">
    <w:abstractNumId w:val="1"/>
  </w:num>
  <w:num w:numId="10" w16cid:durableId="1376001846">
    <w:abstractNumId w:val="9"/>
  </w:num>
  <w:num w:numId="11" w16cid:durableId="13031487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5E"/>
    <w:rsid w:val="00000E8D"/>
    <w:rsid w:val="00003793"/>
    <w:rsid w:val="00006240"/>
    <w:rsid w:val="00016627"/>
    <w:rsid w:val="00020F1F"/>
    <w:rsid w:val="00023371"/>
    <w:rsid w:val="000249E5"/>
    <w:rsid w:val="00036640"/>
    <w:rsid w:val="00053037"/>
    <w:rsid w:val="000613F3"/>
    <w:rsid w:val="0006299F"/>
    <w:rsid w:val="00067B1F"/>
    <w:rsid w:val="00072C16"/>
    <w:rsid w:val="000A3591"/>
    <w:rsid w:val="000B5491"/>
    <w:rsid w:val="000E0F5B"/>
    <w:rsid w:val="000E51D2"/>
    <w:rsid w:val="000E5DCD"/>
    <w:rsid w:val="00101300"/>
    <w:rsid w:val="001141DB"/>
    <w:rsid w:val="0011753C"/>
    <w:rsid w:val="001317DE"/>
    <w:rsid w:val="00131908"/>
    <w:rsid w:val="0015259A"/>
    <w:rsid w:val="00162989"/>
    <w:rsid w:val="00163AC5"/>
    <w:rsid w:val="00164B08"/>
    <w:rsid w:val="001919AA"/>
    <w:rsid w:val="001974DA"/>
    <w:rsid w:val="001A778B"/>
    <w:rsid w:val="001C6C11"/>
    <w:rsid w:val="001D514A"/>
    <w:rsid w:val="001E56C2"/>
    <w:rsid w:val="001F4D09"/>
    <w:rsid w:val="002034F4"/>
    <w:rsid w:val="00205803"/>
    <w:rsid w:val="00215FFA"/>
    <w:rsid w:val="00226B20"/>
    <w:rsid w:val="00242E11"/>
    <w:rsid w:val="00245147"/>
    <w:rsid w:val="00246725"/>
    <w:rsid w:val="002523B9"/>
    <w:rsid w:val="0025497D"/>
    <w:rsid w:val="0026051D"/>
    <w:rsid w:val="0026164E"/>
    <w:rsid w:val="00276841"/>
    <w:rsid w:val="00293200"/>
    <w:rsid w:val="002A09A1"/>
    <w:rsid w:val="002A36B6"/>
    <w:rsid w:val="002A537E"/>
    <w:rsid w:val="002A77F9"/>
    <w:rsid w:val="002B1779"/>
    <w:rsid w:val="002B3DCB"/>
    <w:rsid w:val="002B3DEF"/>
    <w:rsid w:val="002B439E"/>
    <w:rsid w:val="002C24C1"/>
    <w:rsid w:val="002C4C33"/>
    <w:rsid w:val="003145CD"/>
    <w:rsid w:val="00333C98"/>
    <w:rsid w:val="00355C72"/>
    <w:rsid w:val="00366F92"/>
    <w:rsid w:val="00372459"/>
    <w:rsid w:val="00394AA6"/>
    <w:rsid w:val="00395D4C"/>
    <w:rsid w:val="003A0BE5"/>
    <w:rsid w:val="003B10EA"/>
    <w:rsid w:val="003B1860"/>
    <w:rsid w:val="003D7247"/>
    <w:rsid w:val="003F0C5F"/>
    <w:rsid w:val="00410426"/>
    <w:rsid w:val="004346DC"/>
    <w:rsid w:val="0043695A"/>
    <w:rsid w:val="0044348D"/>
    <w:rsid w:val="00445F43"/>
    <w:rsid w:val="00463E20"/>
    <w:rsid w:val="00465068"/>
    <w:rsid w:val="00481BD1"/>
    <w:rsid w:val="004C2A28"/>
    <w:rsid w:val="0050024C"/>
    <w:rsid w:val="00506327"/>
    <w:rsid w:val="005240CA"/>
    <w:rsid w:val="00525321"/>
    <w:rsid w:val="00526A72"/>
    <w:rsid w:val="00527956"/>
    <w:rsid w:val="0053160F"/>
    <w:rsid w:val="0054039B"/>
    <w:rsid w:val="00552E07"/>
    <w:rsid w:val="005565F7"/>
    <w:rsid w:val="00556EBA"/>
    <w:rsid w:val="0055738F"/>
    <w:rsid w:val="00562EEA"/>
    <w:rsid w:val="00576FA2"/>
    <w:rsid w:val="0058644D"/>
    <w:rsid w:val="0058688E"/>
    <w:rsid w:val="005A0208"/>
    <w:rsid w:val="005A06FA"/>
    <w:rsid w:val="005B3A66"/>
    <w:rsid w:val="005C7AE4"/>
    <w:rsid w:val="005D11F5"/>
    <w:rsid w:val="005E44FD"/>
    <w:rsid w:val="006033CB"/>
    <w:rsid w:val="00606C3E"/>
    <w:rsid w:val="00611656"/>
    <w:rsid w:val="00632989"/>
    <w:rsid w:val="006371A8"/>
    <w:rsid w:val="00641A35"/>
    <w:rsid w:val="006674C0"/>
    <w:rsid w:val="00672050"/>
    <w:rsid w:val="006736CD"/>
    <w:rsid w:val="006754E3"/>
    <w:rsid w:val="006775E0"/>
    <w:rsid w:val="00694981"/>
    <w:rsid w:val="00696DCD"/>
    <w:rsid w:val="006A1222"/>
    <w:rsid w:val="006E3CD0"/>
    <w:rsid w:val="006E4FB4"/>
    <w:rsid w:val="006F1CB5"/>
    <w:rsid w:val="006F22B6"/>
    <w:rsid w:val="006F28DF"/>
    <w:rsid w:val="006F62ED"/>
    <w:rsid w:val="00703D66"/>
    <w:rsid w:val="00705A5E"/>
    <w:rsid w:val="00715A35"/>
    <w:rsid w:val="007228F1"/>
    <w:rsid w:val="00727E46"/>
    <w:rsid w:val="007335F6"/>
    <w:rsid w:val="00740485"/>
    <w:rsid w:val="00742155"/>
    <w:rsid w:val="007521A6"/>
    <w:rsid w:val="00766082"/>
    <w:rsid w:val="007806C9"/>
    <w:rsid w:val="007811A9"/>
    <w:rsid w:val="0079402F"/>
    <w:rsid w:val="007A5AB8"/>
    <w:rsid w:val="007A5E1A"/>
    <w:rsid w:val="007B338A"/>
    <w:rsid w:val="007C0F06"/>
    <w:rsid w:val="007C7F44"/>
    <w:rsid w:val="007D5CFE"/>
    <w:rsid w:val="007D7E51"/>
    <w:rsid w:val="00810DB2"/>
    <w:rsid w:val="008163F2"/>
    <w:rsid w:val="00821C2F"/>
    <w:rsid w:val="00824D86"/>
    <w:rsid w:val="008250C5"/>
    <w:rsid w:val="0083458C"/>
    <w:rsid w:val="00843618"/>
    <w:rsid w:val="008518EE"/>
    <w:rsid w:val="00875FFA"/>
    <w:rsid w:val="0088517D"/>
    <w:rsid w:val="00887F61"/>
    <w:rsid w:val="00895604"/>
    <w:rsid w:val="008A0ADD"/>
    <w:rsid w:val="008B0AD0"/>
    <w:rsid w:val="008C74AD"/>
    <w:rsid w:val="008E1B6C"/>
    <w:rsid w:val="008F27B5"/>
    <w:rsid w:val="008F4BA4"/>
    <w:rsid w:val="00900D7E"/>
    <w:rsid w:val="00930554"/>
    <w:rsid w:val="009313FD"/>
    <w:rsid w:val="00937B29"/>
    <w:rsid w:val="00943769"/>
    <w:rsid w:val="00955431"/>
    <w:rsid w:val="00972470"/>
    <w:rsid w:val="00974823"/>
    <w:rsid w:val="00976E26"/>
    <w:rsid w:val="00984860"/>
    <w:rsid w:val="00985F30"/>
    <w:rsid w:val="0099555B"/>
    <w:rsid w:val="00996B92"/>
    <w:rsid w:val="009C3026"/>
    <w:rsid w:val="009D1486"/>
    <w:rsid w:val="009D491A"/>
    <w:rsid w:val="009F04BF"/>
    <w:rsid w:val="009F2C3F"/>
    <w:rsid w:val="00A04058"/>
    <w:rsid w:val="00A10FD7"/>
    <w:rsid w:val="00A279DF"/>
    <w:rsid w:val="00A30F2D"/>
    <w:rsid w:val="00A36633"/>
    <w:rsid w:val="00A4479C"/>
    <w:rsid w:val="00A66F62"/>
    <w:rsid w:val="00A75C92"/>
    <w:rsid w:val="00A76544"/>
    <w:rsid w:val="00A82CD5"/>
    <w:rsid w:val="00A867B2"/>
    <w:rsid w:val="00A90688"/>
    <w:rsid w:val="00A910A4"/>
    <w:rsid w:val="00A97EE4"/>
    <w:rsid w:val="00AA0D80"/>
    <w:rsid w:val="00AB0C42"/>
    <w:rsid w:val="00AB6E85"/>
    <w:rsid w:val="00AB79A8"/>
    <w:rsid w:val="00AC2728"/>
    <w:rsid w:val="00AC482E"/>
    <w:rsid w:val="00AC7B08"/>
    <w:rsid w:val="00AE0C26"/>
    <w:rsid w:val="00AE5F9D"/>
    <w:rsid w:val="00AF34AE"/>
    <w:rsid w:val="00B0095A"/>
    <w:rsid w:val="00B017F2"/>
    <w:rsid w:val="00B13028"/>
    <w:rsid w:val="00B1348E"/>
    <w:rsid w:val="00B1374A"/>
    <w:rsid w:val="00B20A05"/>
    <w:rsid w:val="00B221E5"/>
    <w:rsid w:val="00B22DBE"/>
    <w:rsid w:val="00B3011E"/>
    <w:rsid w:val="00B44D49"/>
    <w:rsid w:val="00B50EA2"/>
    <w:rsid w:val="00B63F92"/>
    <w:rsid w:val="00B73D83"/>
    <w:rsid w:val="00B86376"/>
    <w:rsid w:val="00B91A31"/>
    <w:rsid w:val="00BA14D2"/>
    <w:rsid w:val="00BA40FB"/>
    <w:rsid w:val="00BC5B4F"/>
    <w:rsid w:val="00BF42EC"/>
    <w:rsid w:val="00BF724F"/>
    <w:rsid w:val="00C01AD9"/>
    <w:rsid w:val="00C04672"/>
    <w:rsid w:val="00C20F7B"/>
    <w:rsid w:val="00C2713C"/>
    <w:rsid w:val="00C33F83"/>
    <w:rsid w:val="00C42753"/>
    <w:rsid w:val="00C6416D"/>
    <w:rsid w:val="00C86897"/>
    <w:rsid w:val="00C87064"/>
    <w:rsid w:val="00C92F9F"/>
    <w:rsid w:val="00CA08EE"/>
    <w:rsid w:val="00CA4A1B"/>
    <w:rsid w:val="00CB3940"/>
    <w:rsid w:val="00CC3499"/>
    <w:rsid w:val="00CE3DEA"/>
    <w:rsid w:val="00CE4511"/>
    <w:rsid w:val="00CE5A6F"/>
    <w:rsid w:val="00CF2DA6"/>
    <w:rsid w:val="00D07907"/>
    <w:rsid w:val="00D15EDE"/>
    <w:rsid w:val="00D21B12"/>
    <w:rsid w:val="00D2272C"/>
    <w:rsid w:val="00D2425F"/>
    <w:rsid w:val="00D36BAC"/>
    <w:rsid w:val="00D50261"/>
    <w:rsid w:val="00D512CF"/>
    <w:rsid w:val="00D53586"/>
    <w:rsid w:val="00D55716"/>
    <w:rsid w:val="00D65A0F"/>
    <w:rsid w:val="00D72972"/>
    <w:rsid w:val="00D81EC9"/>
    <w:rsid w:val="00D8719B"/>
    <w:rsid w:val="00D97AD6"/>
    <w:rsid w:val="00DA3AA0"/>
    <w:rsid w:val="00DB4FDB"/>
    <w:rsid w:val="00DB75E2"/>
    <w:rsid w:val="00DC24D7"/>
    <w:rsid w:val="00DD0721"/>
    <w:rsid w:val="00DD1227"/>
    <w:rsid w:val="00DD266C"/>
    <w:rsid w:val="00DD698B"/>
    <w:rsid w:val="00E01F23"/>
    <w:rsid w:val="00E17CA2"/>
    <w:rsid w:val="00E262B8"/>
    <w:rsid w:val="00E329AE"/>
    <w:rsid w:val="00E4278F"/>
    <w:rsid w:val="00E50D3E"/>
    <w:rsid w:val="00E53A57"/>
    <w:rsid w:val="00E5591E"/>
    <w:rsid w:val="00E63110"/>
    <w:rsid w:val="00E76BC9"/>
    <w:rsid w:val="00EA0091"/>
    <w:rsid w:val="00EA565B"/>
    <w:rsid w:val="00ED2627"/>
    <w:rsid w:val="00EE1BBF"/>
    <w:rsid w:val="00EE7336"/>
    <w:rsid w:val="00EF4362"/>
    <w:rsid w:val="00F20693"/>
    <w:rsid w:val="00F23C3D"/>
    <w:rsid w:val="00F27557"/>
    <w:rsid w:val="00F3026E"/>
    <w:rsid w:val="00F61C2D"/>
    <w:rsid w:val="00F810FA"/>
    <w:rsid w:val="00F84CB0"/>
    <w:rsid w:val="00F85BFD"/>
    <w:rsid w:val="00FA2DF0"/>
    <w:rsid w:val="00FB304C"/>
    <w:rsid w:val="00FD56FC"/>
    <w:rsid w:val="00FE4733"/>
    <w:rsid w:val="00FF24DC"/>
    <w:rsid w:val="00FF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444785"/>
  <w15:docId w15:val="{72E76980-7586-4273-A308-852D0C53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A5E"/>
    <w:rPr>
      <w:rFonts w:ascii="Arial" w:hAnsi="Arial"/>
      <w:lang w:val="en-GB"/>
    </w:rPr>
  </w:style>
  <w:style w:type="paragraph" w:styleId="Heading1">
    <w:name w:val="heading 1"/>
    <w:basedOn w:val="Normal"/>
    <w:next w:val="Normal"/>
    <w:link w:val="Heading1Char"/>
    <w:qFormat/>
    <w:rsid w:val="00705A5E"/>
    <w:pPr>
      <w:keepNext/>
      <w:outlineLvl w:val="0"/>
    </w:pPr>
    <w:rPr>
      <w:b/>
    </w:rPr>
  </w:style>
  <w:style w:type="paragraph" w:styleId="Heading2">
    <w:name w:val="heading 2"/>
    <w:basedOn w:val="Normal"/>
    <w:next w:val="Normal"/>
    <w:qFormat/>
    <w:rsid w:val="00705A5E"/>
    <w:pPr>
      <w:keepNext/>
      <w:jc w:val="both"/>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5A5E"/>
    <w:pPr>
      <w:tabs>
        <w:tab w:val="center" w:pos="4320"/>
        <w:tab w:val="right" w:pos="8640"/>
      </w:tabs>
    </w:pPr>
  </w:style>
  <w:style w:type="paragraph" w:styleId="BalloonText">
    <w:name w:val="Balloon Text"/>
    <w:basedOn w:val="Normal"/>
    <w:semiHidden/>
    <w:rsid w:val="00162989"/>
    <w:rPr>
      <w:rFonts w:ascii="Tahoma" w:hAnsi="Tahoma" w:cs="Tahoma"/>
      <w:sz w:val="16"/>
      <w:szCs w:val="16"/>
    </w:rPr>
  </w:style>
  <w:style w:type="character" w:styleId="CommentReference">
    <w:name w:val="annotation reference"/>
    <w:basedOn w:val="DefaultParagraphFont"/>
    <w:semiHidden/>
    <w:rsid w:val="00D2272C"/>
    <w:rPr>
      <w:sz w:val="16"/>
      <w:szCs w:val="16"/>
    </w:rPr>
  </w:style>
  <w:style w:type="paragraph" w:styleId="CommentText">
    <w:name w:val="annotation text"/>
    <w:basedOn w:val="Normal"/>
    <w:semiHidden/>
    <w:rsid w:val="00D2272C"/>
  </w:style>
  <w:style w:type="paragraph" w:styleId="CommentSubject">
    <w:name w:val="annotation subject"/>
    <w:basedOn w:val="CommentText"/>
    <w:next w:val="CommentText"/>
    <w:semiHidden/>
    <w:rsid w:val="00D2272C"/>
    <w:rPr>
      <w:b/>
      <w:bCs/>
    </w:rPr>
  </w:style>
  <w:style w:type="character" w:customStyle="1" w:styleId="HeaderChar">
    <w:name w:val="Header Char"/>
    <w:basedOn w:val="DefaultParagraphFont"/>
    <w:link w:val="Header"/>
    <w:rsid w:val="00742155"/>
    <w:rPr>
      <w:rFonts w:ascii="Arial" w:hAnsi="Arial"/>
      <w:lang w:val="af-ZA"/>
    </w:rPr>
  </w:style>
  <w:style w:type="paragraph" w:styleId="ListParagraph">
    <w:name w:val="List Paragraph"/>
    <w:basedOn w:val="Normal"/>
    <w:uiPriority w:val="34"/>
    <w:qFormat/>
    <w:rsid w:val="00742155"/>
    <w:pPr>
      <w:ind w:left="720"/>
      <w:contextualSpacing/>
    </w:pPr>
  </w:style>
  <w:style w:type="character" w:customStyle="1" w:styleId="Heading1Char">
    <w:name w:val="Heading 1 Char"/>
    <w:link w:val="Heading1"/>
    <w:rsid w:val="0015259A"/>
    <w:rPr>
      <w:rFonts w:ascii="Arial" w:hAnsi="Arial"/>
      <w:b/>
      <w:lang w:val="af-ZA"/>
    </w:rPr>
  </w:style>
  <w:style w:type="character" w:styleId="Hyperlink">
    <w:name w:val="Hyperlink"/>
    <w:basedOn w:val="DefaultParagraphFont"/>
    <w:unhideWhenUsed/>
    <w:rsid w:val="00215FFA"/>
    <w:rPr>
      <w:color w:val="0000FF" w:themeColor="hyperlink"/>
      <w:u w:val="single"/>
    </w:rPr>
  </w:style>
  <w:style w:type="character" w:styleId="UnresolvedMention">
    <w:name w:val="Unresolved Mention"/>
    <w:basedOn w:val="DefaultParagraphFont"/>
    <w:uiPriority w:val="99"/>
    <w:semiHidden/>
    <w:unhideWhenUsed/>
    <w:rsid w:val="0021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5359">
      <w:bodyDiv w:val="1"/>
      <w:marLeft w:val="0"/>
      <w:marRight w:val="0"/>
      <w:marTop w:val="0"/>
      <w:marBottom w:val="0"/>
      <w:divBdr>
        <w:top w:val="none" w:sz="0" w:space="0" w:color="auto"/>
        <w:left w:val="none" w:sz="0" w:space="0" w:color="auto"/>
        <w:bottom w:val="none" w:sz="0" w:space="0" w:color="auto"/>
        <w:right w:val="none" w:sz="0" w:space="0" w:color="auto"/>
      </w:divBdr>
    </w:div>
    <w:div w:id="1240020308">
      <w:bodyDiv w:val="1"/>
      <w:marLeft w:val="100"/>
      <w:marRight w:val="100"/>
      <w:marTop w:val="100"/>
      <w:marBottom w:val="0"/>
      <w:divBdr>
        <w:top w:val="none" w:sz="0" w:space="0" w:color="auto"/>
        <w:left w:val="none" w:sz="0" w:space="0" w:color="auto"/>
        <w:bottom w:val="none" w:sz="0" w:space="0" w:color="auto"/>
        <w:right w:val="none" w:sz="0" w:space="0" w:color="auto"/>
      </w:divBdr>
      <w:divsChild>
        <w:div w:id="2034919027">
          <w:marLeft w:val="0"/>
          <w:marRight w:val="0"/>
          <w:marTop w:val="0"/>
          <w:marBottom w:val="0"/>
          <w:divBdr>
            <w:top w:val="inset" w:sz="6" w:space="0" w:color="auto"/>
            <w:left w:val="inset" w:sz="6" w:space="0" w:color="auto"/>
            <w:bottom w:val="inset" w:sz="6" w:space="0" w:color="auto"/>
            <w:right w:val="inset" w:sz="6" w:space="0" w:color="auto"/>
          </w:divBdr>
        </w:div>
      </w:divsChild>
    </w:div>
    <w:div w:id="1705593036">
      <w:bodyDiv w:val="1"/>
      <w:marLeft w:val="100"/>
      <w:marRight w:val="100"/>
      <w:marTop w:val="100"/>
      <w:marBottom w:val="0"/>
      <w:divBdr>
        <w:top w:val="none" w:sz="0" w:space="0" w:color="auto"/>
        <w:left w:val="none" w:sz="0" w:space="0" w:color="auto"/>
        <w:bottom w:val="none" w:sz="0" w:space="0" w:color="auto"/>
        <w:right w:val="none" w:sz="0" w:space="0" w:color="auto"/>
      </w:divBdr>
      <w:divsChild>
        <w:div w:id="131356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churchst.co.za" TargetMode="External"/><Relationship Id="rId3" Type="http://schemas.openxmlformats.org/officeDocument/2006/relationships/settings" Target="settings.xml"/><Relationship Id="rId7" Type="http://schemas.openxmlformats.org/officeDocument/2006/relationships/hyperlink" Target="mailto:planning5@rumboll.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tamlinbl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1731</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Lêer verw/</vt:lpstr>
    </vt:vector>
  </TitlesOfParts>
  <Company>Swartland</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Lêer verw/</dc:title>
  <dc:creator>Herman Olivier</dc:creator>
  <cp:lastModifiedBy>Delmary Stallenberg</cp:lastModifiedBy>
  <cp:revision>3</cp:revision>
  <cp:lastPrinted>2025-12-09T12:11:00Z</cp:lastPrinted>
  <dcterms:created xsi:type="dcterms:W3CDTF">2025-12-09T12:10:00Z</dcterms:created>
  <dcterms:modified xsi:type="dcterms:W3CDTF">2025-12-09T14:41:00Z</dcterms:modified>
</cp:coreProperties>
</file>